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CE" w:rsidRPr="00952C5A" w:rsidRDefault="002738CE" w:rsidP="002738CE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  <w:lang w:val="az-Cyrl-A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952C5A">
        <w:rPr>
          <w:rFonts w:ascii="Times New Roman" w:hAnsi="Times New Roman" w:cs="Times New Roman"/>
          <w:b/>
          <w:sz w:val="28"/>
          <w:szCs w:val="28"/>
          <w:lang w:val="az-Cyrl-AZ"/>
        </w:rPr>
        <w:tab/>
      </w:r>
      <w:r w:rsidR="00952C5A">
        <w:rPr>
          <w:rFonts w:ascii="Times New Roman" w:hAnsi="Times New Roman" w:cs="Times New Roman"/>
          <w:b/>
          <w:sz w:val="28"/>
          <w:szCs w:val="28"/>
          <w:lang w:val="az-Cyrl-AZ"/>
        </w:rPr>
        <w:tab/>
      </w:r>
      <w:r w:rsidR="00952C5A">
        <w:rPr>
          <w:rFonts w:ascii="Times New Roman" w:hAnsi="Times New Roman" w:cs="Times New Roman"/>
          <w:b/>
          <w:sz w:val="28"/>
          <w:szCs w:val="28"/>
          <w:lang w:val="az-Cyrl-AZ"/>
        </w:rPr>
        <w:tab/>
      </w:r>
      <w:r w:rsidRPr="00952C5A">
        <w:rPr>
          <w:rFonts w:ascii="Times New Roman" w:hAnsi="Times New Roman" w:cs="Times New Roman"/>
          <w:b/>
          <w:sz w:val="28"/>
          <w:szCs w:val="28"/>
          <w:lang w:val="az-Cyrl-AZ"/>
        </w:rPr>
        <w:t>III suallar  (məntiqi izah)</w:t>
      </w:r>
    </w:p>
    <w:p w:rsidR="002738CE" w:rsidRPr="00952C5A" w:rsidRDefault="00B25810" w:rsidP="002738CE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B25810" w:rsidP="00B2581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“Artıran söz qədrini sidq ilə, qədrin artırar,</w:t>
      </w:r>
    </w:p>
    <w:p w:rsidR="002738CE" w:rsidRPr="00952C5A" w:rsidRDefault="002738CE" w:rsidP="002738C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Kim nə miqdr olsa, əhlin eylər ol miqdar söz.”  </w:t>
      </w:r>
      <w:r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(M.Füzuli)</w:t>
      </w:r>
      <w:r w:rsidR="003C2F8D" w:rsidRPr="00952C5A">
        <w:rPr>
          <w:rFonts w:ascii="Times New Roman" w:hAnsi="Times New Roman" w:cs="Times New Roman"/>
          <w:i/>
          <w:sz w:val="28"/>
          <w:szCs w:val="28"/>
          <w:lang w:val="az-Cyrl-AZ"/>
        </w:rPr>
        <w:t xml:space="preserve"> </w:t>
      </w:r>
    </w:p>
    <w:p w:rsidR="002738CE" w:rsidRPr="00952C5A" w:rsidRDefault="002738CE" w:rsidP="002738C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3C2F8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B25810" w:rsidP="00B2581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“Bir inci saflığı varsa da suda,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Artıq içiləndə dərd verir o da.” </w:t>
      </w:r>
      <w:r w:rsidRPr="00952C5A">
        <w:rPr>
          <w:rFonts w:ascii="Times New Roman" w:hAnsi="Times New Roman" w:cs="Times New Roman"/>
          <w:i/>
          <w:sz w:val="28"/>
          <w:szCs w:val="28"/>
          <w:lang w:val="az-Cyrl-AZ"/>
        </w:rPr>
        <w:t>(N.Gəncəvi</w:t>
      </w:r>
      <w:r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3C2F8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3.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B25810" w:rsidP="00B2581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“İnci tək sözlər seç, az danış, az din,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Qoy az sözlərinlə dünya bəzənsin.”  </w:t>
      </w:r>
      <w:r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(N.Gəncəvi)</w:t>
      </w:r>
    </w:p>
    <w:p w:rsidR="003C2F8D" w:rsidRPr="00952C5A" w:rsidRDefault="003C2F8D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3C2F8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4.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>“Az sözün inci tək mənası solmaz,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Çox sözün kərpic tək qiyməti olmaz.”  </w:t>
      </w:r>
      <w:r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(N.Gəncəvi)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3C2F8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5.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>“Kamil bir palançı olsa da insan,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Yaxşıdır yrımçıq papaqçılıqdan.”  </w:t>
      </w:r>
      <w:r w:rsidR="002738CE"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(N.Gəncəvi)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3C2F8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6.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>“Qüvvət elmdədir, başqa cür heç kəs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Heç kəsə üstünlük eyləyə bilməz.”  </w:t>
      </w:r>
      <w:r w:rsidR="002738CE"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(N.Gəncəvi) </w:t>
      </w:r>
    </w:p>
    <w:p w:rsidR="003C2F8D" w:rsidRPr="00952C5A" w:rsidRDefault="003C2F8D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3C2F8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7.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“Vətən daşı olmayandan, olmaz ölkə vətəndaşı.”  </w:t>
      </w:r>
      <w:r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(M.Araz)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3C2F8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8.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“Vətən mənə oğul desə, nə dərdim,</w:t>
      </w:r>
    </w:p>
    <w:p w:rsidR="003C2F8D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Mamır olub qayasında bitərdim.”  </w:t>
      </w:r>
      <w:r w:rsidR="002738CE"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(M.Araz)</w:t>
      </w:r>
    </w:p>
    <w:p w:rsidR="00952C5A" w:rsidRPr="00952C5A" w:rsidRDefault="00952C5A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3C2F8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9.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>“Məndən ötən sənə dəydi, Səndən ötən mənə dəydi.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Məndən, səndən ötən  Vətən, Vətən sənə dəydi”  </w:t>
      </w:r>
      <w:r w:rsidR="002738CE"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(M.Araz)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3C2F8D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10.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“Azərbaycan”  deyiləndə ayağa dur ki, 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Füzulinin ürəyinə toxuna bilər.”  </w:t>
      </w:r>
      <w:r w:rsidR="002738CE"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(M.Araz)</w:t>
      </w:r>
    </w:p>
    <w:p w:rsidR="003C2F8D" w:rsidRPr="00952C5A" w:rsidRDefault="003C2F8D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11.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“İnsan öz dili altında gizlənir.”  </w:t>
      </w:r>
      <w:r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(Həzrət İmam Əli)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12.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“İnsan sağlam olar az-az yeməkdən,</w:t>
      </w:r>
    </w:p>
    <w:p w:rsidR="00F33FBB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Uzun ömr etməz əsla çox yeyən.”   </w:t>
      </w:r>
      <w:r w:rsidR="002738CE"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(N.Gəncəvi)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13.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>“Həyalı söz danış, öyrənib səndən,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Həyalı danışsın səni dinləyən.”  </w:t>
      </w:r>
      <w:r w:rsidR="002738CE"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(N.Gəncəvi)</w:t>
      </w:r>
    </w:p>
    <w:p w:rsidR="00F33FBB" w:rsidRPr="00952C5A" w:rsidRDefault="00F33FBB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2738CE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14.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“Ağıllı bir işdir yumşaq danışmaq,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Kobudluq axmağa yaraşar ancaq.”   </w:t>
      </w:r>
      <w:r w:rsidR="002738CE"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(N.Gəncəvi)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15.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“İnsana arxadır onun kamalı,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Ağıldır hər kəsin dövləti, malı.”  </w:t>
      </w:r>
      <w:r w:rsidR="002738CE"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>(N.Gəncəvi)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F33FBB" w:rsidRPr="00952C5A" w:rsidRDefault="00F33FBB" w:rsidP="002738C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lastRenderedPageBreak/>
        <w:t xml:space="preserve">16.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F33FBB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952C5A">
        <w:rPr>
          <w:rFonts w:ascii="Times New Roman" w:hAnsi="Times New Roman" w:cs="Times New Roman"/>
          <w:sz w:val="28"/>
          <w:szCs w:val="28"/>
          <w:lang w:val="az-Latn-AZ"/>
        </w:rPr>
        <w:t>“Daxili nitq hansı dildədirsə, ana dili odur.”  (Z.Yaqub)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17.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952C5A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“Danışmaq gümüşdürsə, susmaq qızıldır.” </w:t>
      </w:r>
    </w:p>
    <w:p w:rsidR="00F33FBB" w:rsidRPr="00952C5A" w:rsidRDefault="00F33FBB" w:rsidP="002738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18.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“Azərbaycan dili silahdı qafil,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Qalacaq cahanda Günəş qalınca.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Gül yarpağı qədər bu tər, incə dil,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Qəzəbli vaxtında dönür qılınca.”  (B.Dubrovin)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19.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>“Səadət kamalla yetişir başa,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Xalqa hörmət elə, ədəblə yaşa.”  (N.Gəncəvi)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20.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“Hər kim öyrənməyi bilməyirsə ar, 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Sudan dürr, daşdan da gövhər çıxarar.   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Ancaq öyrənməyi ar bilən insan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Məhrumdur dünyada bilik almaqdan.”  (N.Gəncəvi)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21.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F33FBB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“Əvvəl əyri bitən bir cavan ağac</w:t>
      </w:r>
    </w:p>
    <w:p w:rsidR="00F33FBB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Zənn etmə qocalsa düzgün olacaq.” (N.Gəncəvi)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22.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“Bilik qazanmaqda qane oma sən,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Öyrəndikcə oxu, yenə də öyrən”.  (Nəvai)</w:t>
      </w:r>
    </w:p>
    <w:p w:rsidR="00F33FBB" w:rsidRPr="00952C5A" w:rsidRDefault="00F33FBB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lastRenderedPageBreak/>
        <w:t xml:space="preserve">23.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“Yazıq o şəxsə ki, sevmir nəsihət,</w:t>
      </w:r>
    </w:p>
    <w:p w:rsidR="002738CE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Nəsihət sevənlər qazanar sərvət”.  (Sədi)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B25810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24.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B25810" w:rsidP="00B2581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“Ayrılarmı könül candan?</w:t>
      </w:r>
    </w:p>
    <w:p w:rsidR="00F33FBB" w:rsidRPr="00952C5A" w:rsidRDefault="00B25810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3C57D0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Azərbaycan, Azərbaycan!”  (S.Vurğun)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2738CE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3C57D0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25. </w:t>
      </w: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3C2F8D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>“Bir də görürsən ki, açılan solur,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Düşünən bir beyin bir torpaq olur.”  (S.Vurğun)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3C2F8D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26.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3C2F8D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 “Soyuq məzara da zinnətdir insan!”  (S.Vurğun)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3C2F8D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27.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3C2F8D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“Vətən əcdadımızın mədfənidir,</w:t>
      </w:r>
    </w:p>
    <w:p w:rsidR="002738CE" w:rsidRPr="00952C5A" w:rsidRDefault="002738CE" w:rsidP="002738C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C2F8D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Pr="00952C5A">
        <w:rPr>
          <w:rFonts w:ascii="Times New Roman" w:hAnsi="Times New Roman" w:cs="Times New Roman"/>
          <w:sz w:val="28"/>
          <w:szCs w:val="28"/>
          <w:lang w:val="az-Latn-AZ"/>
        </w:rPr>
        <w:t>Vətən övladımızın məskənidir.</w:t>
      </w:r>
    </w:p>
    <w:p w:rsidR="002738CE" w:rsidRPr="00952C5A" w:rsidRDefault="002738CE" w:rsidP="002738C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C2F8D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Pr="00952C5A">
        <w:rPr>
          <w:rFonts w:ascii="Times New Roman" w:hAnsi="Times New Roman" w:cs="Times New Roman"/>
          <w:sz w:val="28"/>
          <w:szCs w:val="28"/>
          <w:lang w:val="az-Latn-AZ"/>
        </w:rPr>
        <w:t>Vətəni sevməyən insan olmaz,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C2F8D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Pr="00952C5A">
        <w:rPr>
          <w:rFonts w:ascii="Times New Roman" w:hAnsi="Times New Roman" w:cs="Times New Roman"/>
          <w:sz w:val="28"/>
          <w:szCs w:val="28"/>
          <w:lang w:val="az-Latn-AZ"/>
        </w:rPr>
        <w:t>Olsa da ol şəxsdə vicdan olmaz.” (A.Səhhət)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2738CE" w:rsidRPr="00952C5A" w:rsidRDefault="003C2F8D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28. </w:t>
      </w:r>
      <w:r w:rsidR="002738CE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2738CE" w:rsidRPr="00952C5A" w:rsidRDefault="002738CE" w:rsidP="003C2F8D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Latn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“Qızılı udsa da, qara torpaqlar,</w:t>
      </w:r>
    </w:p>
    <w:p w:rsidR="00F33FBB" w:rsidRPr="00952C5A" w:rsidRDefault="003C2F8D" w:rsidP="002738C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  </w:t>
      </w:r>
      <w:r w:rsidR="002738CE" w:rsidRPr="00952C5A">
        <w:rPr>
          <w:rFonts w:ascii="Times New Roman" w:hAnsi="Times New Roman" w:cs="Times New Roman"/>
          <w:sz w:val="28"/>
          <w:szCs w:val="28"/>
          <w:lang w:val="az-Latn-AZ"/>
        </w:rPr>
        <w:t>Yenə qiymətini özündə saxlar.”   (S.Vurğun)</w:t>
      </w:r>
    </w:p>
    <w:p w:rsidR="0066634B" w:rsidRPr="00952C5A" w:rsidRDefault="003C2F8D" w:rsidP="00F33FB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29. </w:t>
      </w:r>
      <w:r w:rsidR="0066634B" w:rsidRPr="00952C5A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66634B" w:rsidRPr="00952C5A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</w:p>
    <w:p w:rsidR="00F33FBB" w:rsidRPr="00952C5A" w:rsidRDefault="002738CE" w:rsidP="003C2F8D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  <w:lang w:val="az-Cyrl-AZ"/>
        </w:rPr>
      </w:pPr>
      <w:r w:rsidRPr="00952C5A">
        <w:rPr>
          <w:rFonts w:ascii="Times New Roman" w:hAnsi="Times New Roman" w:cs="Times New Roman"/>
          <w:sz w:val="28"/>
          <w:szCs w:val="28"/>
          <w:lang w:val="az-Latn-AZ"/>
        </w:rPr>
        <w:t xml:space="preserve"> “Əzəldən hüdudu yoxdur kamalın...”  (S.Vurğun)</w:t>
      </w:r>
    </w:p>
    <w:p w:rsidR="002738CE" w:rsidRPr="00952C5A" w:rsidRDefault="002738CE" w:rsidP="002738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1831E2" w:rsidRPr="001831E2" w:rsidRDefault="003C2F8D" w:rsidP="001831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1831E2">
        <w:rPr>
          <w:rFonts w:ascii="Times New Roman" w:hAnsi="Times New Roman" w:cs="Times New Roman"/>
          <w:sz w:val="28"/>
          <w:szCs w:val="28"/>
          <w:lang w:val="az-Cyrl-AZ"/>
        </w:rPr>
        <w:t xml:space="preserve">30. </w:t>
      </w:r>
      <w:r w:rsidR="0066634B" w:rsidRPr="001831E2">
        <w:rPr>
          <w:rFonts w:ascii="Times New Roman" w:hAnsi="Times New Roman" w:cs="Times New Roman"/>
          <w:sz w:val="28"/>
          <w:szCs w:val="28"/>
          <w:lang w:val="az-Cyrl-AZ"/>
        </w:rPr>
        <w:t xml:space="preserve">Nitq və təfəkkürün qarşılıqlı əlaqəsinə əsaslanmaqla  </w:t>
      </w:r>
      <w:r w:rsidR="0066634B" w:rsidRPr="001831E2">
        <w:rPr>
          <w:rFonts w:ascii="Times New Roman" w:hAnsi="Times New Roman" w:cs="Times New Roman"/>
          <w:sz w:val="28"/>
          <w:szCs w:val="28"/>
          <w:lang w:val="az-Latn-AZ"/>
        </w:rPr>
        <w:t>verilmiş müdrik kəlamın mənasını izah edin.</w:t>
      </w:r>
      <w:r w:rsidR="001831E2">
        <w:rPr>
          <w:rFonts w:ascii="Times New Roman" w:hAnsi="Times New Roman" w:cs="Times New Roman"/>
          <w:sz w:val="28"/>
          <w:szCs w:val="28"/>
          <w:lang w:val="az-Latn-AZ"/>
        </w:rPr>
        <w:t xml:space="preserve">       </w:t>
      </w:r>
      <w:bookmarkStart w:id="0" w:name="_GoBack"/>
      <w:bookmarkEnd w:id="0"/>
      <w:r w:rsidR="001831E2" w:rsidRPr="001831E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831E2" w:rsidRPr="001831E2">
        <w:rPr>
          <w:rFonts w:ascii="Times New Roman" w:hAnsi="Times New Roman" w:cs="Times New Roman"/>
          <w:sz w:val="28"/>
          <w:szCs w:val="28"/>
          <w:lang w:val="az-Latn-AZ"/>
        </w:rPr>
        <w:t>“Anadır hər kişiyə öz vətəni”  (A.Səhhət)</w:t>
      </w:r>
    </w:p>
    <w:p w:rsidR="001831E2" w:rsidRPr="00952C5A" w:rsidRDefault="001831E2" w:rsidP="001831E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6634B" w:rsidRPr="00952C5A" w:rsidRDefault="0066634B" w:rsidP="0066634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72A73" w:rsidRPr="00952C5A" w:rsidRDefault="00C72A73">
      <w:pPr>
        <w:rPr>
          <w:lang w:val="az-Latn-AZ"/>
        </w:rPr>
      </w:pPr>
    </w:p>
    <w:sectPr w:rsidR="00C72A73" w:rsidRPr="0095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427DA"/>
    <w:multiLevelType w:val="hybridMultilevel"/>
    <w:tmpl w:val="554EE8C6"/>
    <w:lvl w:ilvl="0" w:tplc="AF0872D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47"/>
    <w:rsid w:val="001831E2"/>
    <w:rsid w:val="001D78C4"/>
    <w:rsid w:val="002738CE"/>
    <w:rsid w:val="002A0E47"/>
    <w:rsid w:val="003C2F8D"/>
    <w:rsid w:val="003C57D0"/>
    <w:rsid w:val="0066634B"/>
    <w:rsid w:val="00952C5A"/>
    <w:rsid w:val="00B25810"/>
    <w:rsid w:val="00C72A73"/>
    <w:rsid w:val="00F3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2016-12-08T06:17:00Z</dcterms:created>
  <dcterms:modified xsi:type="dcterms:W3CDTF">2016-12-08T20:55:00Z</dcterms:modified>
</cp:coreProperties>
</file>